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AF458" w14:textId="04C5A20B" w:rsidR="008903B6" w:rsidRPr="008903B6" w:rsidRDefault="008903B6" w:rsidP="008903B6">
      <w:pPr>
        <w:widowControl w:val="0"/>
        <w:tabs>
          <w:tab w:val="left" w:pos="1134"/>
        </w:tabs>
        <w:autoSpaceDE w:val="0"/>
        <w:autoSpaceDN w:val="0"/>
        <w:adjustRightInd w:val="0"/>
        <w:jc w:val="right"/>
        <w:outlineLvl w:val="0"/>
        <w:rPr>
          <w:i/>
          <w:iCs/>
          <w:kern w:val="16"/>
          <w:szCs w:val="24"/>
          <w:lang w:eastAsia="ar-SA"/>
        </w:rPr>
      </w:pPr>
      <w:r>
        <w:rPr>
          <w:i/>
          <w:iCs/>
          <w:kern w:val="16"/>
          <w:szCs w:val="24"/>
          <w:lang w:eastAsia="ar-SA"/>
        </w:rPr>
        <w:t>3 priedas</w:t>
      </w:r>
    </w:p>
    <w:p w14:paraId="4C286324" w14:textId="77777777" w:rsidR="008903B6" w:rsidRDefault="008903B6" w:rsidP="00EA5C2F">
      <w:pPr>
        <w:widowControl w:val="0"/>
        <w:tabs>
          <w:tab w:val="left" w:pos="1134"/>
        </w:tabs>
        <w:autoSpaceDE w:val="0"/>
        <w:autoSpaceDN w:val="0"/>
        <w:adjustRightInd w:val="0"/>
        <w:jc w:val="center"/>
        <w:outlineLvl w:val="0"/>
        <w:rPr>
          <w:b/>
          <w:bCs/>
          <w:kern w:val="16"/>
          <w:szCs w:val="24"/>
          <w:lang w:eastAsia="ar-SA"/>
        </w:rPr>
      </w:pPr>
    </w:p>
    <w:p w14:paraId="33BD9FB2" w14:textId="77ECA2A4" w:rsidR="00FA725B" w:rsidRPr="00EA5C2F" w:rsidRDefault="00B558F5" w:rsidP="00EA5C2F">
      <w:pPr>
        <w:widowControl w:val="0"/>
        <w:tabs>
          <w:tab w:val="left" w:pos="1134"/>
        </w:tabs>
        <w:autoSpaceDE w:val="0"/>
        <w:autoSpaceDN w:val="0"/>
        <w:adjustRightInd w:val="0"/>
        <w:jc w:val="center"/>
        <w:outlineLvl w:val="0"/>
        <w:rPr>
          <w:b/>
          <w:bCs/>
          <w:kern w:val="16"/>
          <w:szCs w:val="24"/>
          <w:lang w:eastAsia="ar-SA"/>
        </w:rPr>
      </w:pPr>
      <w:r>
        <w:rPr>
          <w:b/>
          <w:bCs/>
          <w:kern w:val="16"/>
          <w:szCs w:val="24"/>
          <w:lang w:eastAsia="ar-SA"/>
        </w:rPr>
        <w:t xml:space="preserve">TIEKĖJŲ KVALIFIKACINIAI REIKALAVIMAI IR REIKALAVIMAI </w:t>
      </w:r>
      <w:r w:rsidR="00EA5C2F" w:rsidRPr="00EA5C2F">
        <w:rPr>
          <w:b/>
          <w:bCs/>
        </w:rPr>
        <w:t>DĖL KOKYBĖS VADYBOS SISTEMOS IR (ARBA) APLINKOS APSAUGOS VADYBOS SISTEMOS STANDARTŲ LAIKYMOSI</w:t>
      </w:r>
    </w:p>
    <w:p w14:paraId="0CA450ED" w14:textId="77777777" w:rsidR="00FA725B" w:rsidRPr="00FA725B" w:rsidRDefault="00FA725B" w:rsidP="00FA725B">
      <w:pPr>
        <w:widowControl w:val="0"/>
        <w:tabs>
          <w:tab w:val="left" w:pos="1134"/>
        </w:tabs>
        <w:autoSpaceDE w:val="0"/>
        <w:autoSpaceDN w:val="0"/>
        <w:adjustRightInd w:val="0"/>
        <w:outlineLvl w:val="0"/>
        <w:rPr>
          <w:kern w:val="16"/>
          <w:szCs w:val="24"/>
          <w:lang w:eastAsia="ar-SA"/>
        </w:rPr>
      </w:pPr>
    </w:p>
    <w:p w14:paraId="16C13EBC" w14:textId="7A6EA93D" w:rsidR="00FA725B" w:rsidRPr="00FA725B" w:rsidRDefault="00FA725B" w:rsidP="00FA725B">
      <w:pPr>
        <w:widowControl w:val="0"/>
        <w:tabs>
          <w:tab w:val="left" w:pos="1134"/>
        </w:tabs>
        <w:autoSpaceDE w:val="0"/>
        <w:autoSpaceDN w:val="0"/>
        <w:adjustRightInd w:val="0"/>
        <w:outlineLvl w:val="0"/>
        <w:rPr>
          <w:kern w:val="16"/>
          <w:szCs w:val="24"/>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5"/>
        <w:gridCol w:w="3405"/>
        <w:gridCol w:w="4784"/>
      </w:tblGrid>
      <w:tr w:rsidR="00FA725B" w:rsidRPr="00FA725B" w14:paraId="6DA89D2A" w14:textId="77777777" w:rsidTr="00DC655A">
        <w:tc>
          <w:tcPr>
            <w:tcW w:w="765" w:type="dxa"/>
          </w:tcPr>
          <w:p w14:paraId="0E907357" w14:textId="77777777" w:rsidR="00FA725B" w:rsidRPr="00FA725B" w:rsidRDefault="00FA725B" w:rsidP="00DC655A">
            <w:pPr>
              <w:widowControl w:val="0"/>
              <w:tabs>
                <w:tab w:val="left" w:pos="1134"/>
              </w:tabs>
              <w:autoSpaceDE w:val="0"/>
              <w:autoSpaceDN w:val="0"/>
              <w:adjustRightInd w:val="0"/>
              <w:jc w:val="center"/>
              <w:outlineLvl w:val="0"/>
              <w:rPr>
                <w:kern w:val="16"/>
                <w:szCs w:val="24"/>
                <w:lang w:eastAsia="ar-SA"/>
              </w:rPr>
            </w:pPr>
          </w:p>
        </w:tc>
        <w:tc>
          <w:tcPr>
            <w:tcW w:w="3405" w:type="dxa"/>
          </w:tcPr>
          <w:p w14:paraId="56A57731" w14:textId="77777777" w:rsidR="00FA725B" w:rsidRPr="00FA725B" w:rsidRDefault="00FA725B" w:rsidP="00DC655A">
            <w:pPr>
              <w:widowControl w:val="0"/>
              <w:tabs>
                <w:tab w:val="left" w:pos="1134"/>
              </w:tabs>
              <w:autoSpaceDE w:val="0"/>
              <w:autoSpaceDN w:val="0"/>
              <w:adjustRightInd w:val="0"/>
              <w:ind w:left="57" w:right="57"/>
              <w:jc w:val="center"/>
              <w:outlineLvl w:val="0"/>
              <w:rPr>
                <w:b/>
                <w:kern w:val="16"/>
                <w:szCs w:val="24"/>
                <w:lang w:eastAsia="ar-SA"/>
              </w:rPr>
            </w:pPr>
            <w:r w:rsidRPr="00FA725B">
              <w:rPr>
                <w:b/>
                <w:kern w:val="16"/>
                <w:szCs w:val="24"/>
                <w:lang w:eastAsia="ar-SA"/>
              </w:rPr>
              <w:t>Kvalifikacijos reikalavimai</w:t>
            </w:r>
          </w:p>
        </w:tc>
        <w:tc>
          <w:tcPr>
            <w:tcW w:w="4784" w:type="dxa"/>
          </w:tcPr>
          <w:p w14:paraId="24DA818C" w14:textId="77777777" w:rsidR="00FA725B" w:rsidRPr="00FA725B" w:rsidRDefault="00FA725B" w:rsidP="00DC655A">
            <w:pPr>
              <w:widowControl w:val="0"/>
              <w:tabs>
                <w:tab w:val="left" w:pos="1134"/>
              </w:tabs>
              <w:autoSpaceDE w:val="0"/>
              <w:autoSpaceDN w:val="0"/>
              <w:adjustRightInd w:val="0"/>
              <w:ind w:left="57" w:right="57"/>
              <w:jc w:val="center"/>
              <w:outlineLvl w:val="0"/>
              <w:rPr>
                <w:b/>
                <w:kern w:val="16"/>
                <w:szCs w:val="24"/>
                <w:lang w:eastAsia="ar-SA"/>
              </w:rPr>
            </w:pPr>
            <w:r w:rsidRPr="00FA725B">
              <w:rPr>
                <w:b/>
                <w:kern w:val="16"/>
                <w:szCs w:val="24"/>
                <w:lang w:eastAsia="ar-SA"/>
              </w:rPr>
              <w:t>Dokumentai ir informacija, kuriuos turi pateikti tiekėjai, siekiantys įrodyti, kad jų kvalifikacija atitinka keliamus reikalavimus</w:t>
            </w:r>
          </w:p>
        </w:tc>
      </w:tr>
      <w:tr w:rsidR="00FA725B" w:rsidRPr="00FA725B" w14:paraId="06A8E361" w14:textId="77777777" w:rsidTr="00DC655A">
        <w:tc>
          <w:tcPr>
            <w:tcW w:w="8954" w:type="dxa"/>
            <w:gridSpan w:val="3"/>
          </w:tcPr>
          <w:p w14:paraId="78A25522" w14:textId="77777777" w:rsidR="00FA725B" w:rsidRPr="00FA725B" w:rsidRDefault="00FA725B" w:rsidP="00DC655A">
            <w:pPr>
              <w:ind w:left="34" w:right="139"/>
              <w:rPr>
                <w:szCs w:val="24"/>
              </w:rPr>
            </w:pPr>
            <w:r w:rsidRPr="00FA725B">
              <w:rPr>
                <w:b/>
                <w:i/>
                <w:szCs w:val="24"/>
              </w:rPr>
              <w:t>Techninio ir profesinio pajėgumo reikalavimai</w:t>
            </w:r>
          </w:p>
        </w:tc>
      </w:tr>
      <w:tr w:rsidR="00FA725B" w:rsidRPr="00FA725B" w14:paraId="7BA052BC" w14:textId="77777777" w:rsidTr="00DC655A">
        <w:tc>
          <w:tcPr>
            <w:tcW w:w="765" w:type="dxa"/>
          </w:tcPr>
          <w:p w14:paraId="1827B49E" w14:textId="77777777" w:rsidR="00FA725B" w:rsidRPr="00FA725B" w:rsidRDefault="00FA725B" w:rsidP="00DC655A">
            <w:pPr>
              <w:widowControl w:val="0"/>
              <w:tabs>
                <w:tab w:val="left" w:pos="1134"/>
              </w:tabs>
              <w:autoSpaceDE w:val="0"/>
              <w:autoSpaceDN w:val="0"/>
              <w:adjustRightInd w:val="0"/>
              <w:jc w:val="center"/>
              <w:outlineLvl w:val="0"/>
              <w:rPr>
                <w:kern w:val="16"/>
                <w:szCs w:val="24"/>
                <w:lang w:eastAsia="ar-SA"/>
              </w:rPr>
            </w:pPr>
            <w:r w:rsidRPr="00FA725B">
              <w:rPr>
                <w:kern w:val="16"/>
                <w:szCs w:val="24"/>
                <w:lang w:eastAsia="ar-SA"/>
              </w:rPr>
              <w:t>1</w:t>
            </w:r>
          </w:p>
        </w:tc>
        <w:tc>
          <w:tcPr>
            <w:tcW w:w="3405" w:type="dxa"/>
          </w:tcPr>
          <w:p w14:paraId="4648C39A" w14:textId="77777777" w:rsidR="00FA725B" w:rsidRPr="00FA725B" w:rsidRDefault="00FA725B" w:rsidP="00DC655A">
            <w:pPr>
              <w:autoSpaceDE w:val="0"/>
              <w:autoSpaceDN w:val="0"/>
              <w:adjustRightInd w:val="0"/>
              <w:rPr>
                <w:szCs w:val="24"/>
                <w:lang w:eastAsia="da-DK"/>
              </w:rPr>
            </w:pPr>
            <w:r w:rsidRPr="00FA725B">
              <w:rPr>
                <w:szCs w:val="24"/>
                <w:lang w:eastAsia="da-DK"/>
              </w:rPr>
              <w:t>Tiekėjas, per paskutinius 3 (tris) metus iki pasiūlymo pateikimo termino pabaigos yra pristatęs (sumontavęs (įdiegęs)) bent 180 vienetų nuotolinio rodmenų nuskaitymo ir/arba perdavimo ir/arba saugojimo ir/arba apdorojimo įrangą ir galutinis rezultatas buvo tinkamas.</w:t>
            </w:r>
          </w:p>
          <w:p w14:paraId="7084B93E" w14:textId="77777777" w:rsidR="00FA725B" w:rsidRPr="00FA725B" w:rsidRDefault="00FA725B" w:rsidP="00DC655A">
            <w:pPr>
              <w:autoSpaceDE w:val="0"/>
              <w:autoSpaceDN w:val="0"/>
              <w:adjustRightInd w:val="0"/>
              <w:rPr>
                <w:szCs w:val="24"/>
                <w:lang w:eastAsia="da-DK"/>
              </w:rPr>
            </w:pPr>
            <w:r w:rsidRPr="00FA725B">
              <w:rPr>
                <w:szCs w:val="24"/>
              </w:rPr>
              <w:t>Tiekėjai patirtį gali įrodinėti tiek baigtomis sutartimis, tiek nebaigtų vykdyti sutarčių jau įvykdytomis dalimis.</w:t>
            </w:r>
          </w:p>
          <w:p w14:paraId="2EC3789C" w14:textId="77777777" w:rsidR="00FA725B" w:rsidRPr="00FA725B" w:rsidRDefault="00FA725B" w:rsidP="00DC655A">
            <w:pPr>
              <w:rPr>
                <w:szCs w:val="24"/>
                <w:lang w:eastAsia="da-DK"/>
              </w:rPr>
            </w:pPr>
            <w:r w:rsidRPr="00FA725B">
              <w:rPr>
                <w:szCs w:val="24"/>
              </w:rPr>
              <w:t>Tiekėjui nedraudžiama remtis sutartimi, kurią tiekėjas vykdė ne vienas, bet kartu su kitais ūkio subjektais. Tačiau tokiu atveju vertinama būtent konkretaus tiekėjo, dalyvaujančio viešajame pirkime, pristatytos (sumontuotos (įdiegtos)) prekės, jų apimtis, vertė, o ne visas vykdytos sutarties objektas ir tiekėjas prekių sąraše, turi nurodyti visos savo jėgomis atliktos sutarties dalies ir visos sutarties vertę.</w:t>
            </w:r>
          </w:p>
        </w:tc>
        <w:tc>
          <w:tcPr>
            <w:tcW w:w="4784" w:type="dxa"/>
          </w:tcPr>
          <w:p w14:paraId="1BF6C088" w14:textId="77777777" w:rsidR="00FA725B" w:rsidRPr="00FA725B" w:rsidRDefault="00FA725B" w:rsidP="00DC655A">
            <w:pPr>
              <w:rPr>
                <w:szCs w:val="24"/>
                <w:lang w:eastAsia="da-DK"/>
              </w:rPr>
            </w:pPr>
            <w:r w:rsidRPr="00FA725B">
              <w:rPr>
                <w:szCs w:val="24"/>
                <w:lang w:eastAsia="da-DK"/>
              </w:rPr>
              <w:t>Pateikiama:</w:t>
            </w:r>
          </w:p>
          <w:p w14:paraId="6444DC4C" w14:textId="6F9D70F9" w:rsidR="00FA725B" w:rsidRPr="00F63886" w:rsidRDefault="00FA725B" w:rsidP="00DC655A">
            <w:pPr>
              <w:rPr>
                <w:szCs w:val="24"/>
              </w:rPr>
            </w:pPr>
            <w:r w:rsidRPr="00FA725B">
              <w:rPr>
                <w:szCs w:val="24"/>
              </w:rPr>
              <w:t xml:space="preserve">Pagrindinių per paskutinius 3 (tris) metus iki pasiūlymo </w:t>
            </w:r>
            <w:r w:rsidRPr="00F63886">
              <w:rPr>
                <w:szCs w:val="24"/>
              </w:rPr>
              <w:t xml:space="preserve">pateikimo termino pabaigos pristatytų (sumontuotų (įdiegtų)) prekių sąrašas, kuriame nurodytos prekių </w:t>
            </w:r>
            <w:r w:rsidR="00180B42" w:rsidRPr="00F63886">
              <w:rPr>
                <w:szCs w:val="24"/>
              </w:rPr>
              <w:t>kiekis</w:t>
            </w:r>
            <w:r w:rsidRPr="00F63886">
              <w:rPr>
                <w:szCs w:val="24"/>
              </w:rPr>
              <w:t>, datos ir prekių gavėjai</w:t>
            </w:r>
            <w:r w:rsidR="00180B42" w:rsidRPr="00F63886">
              <w:rPr>
                <w:szCs w:val="24"/>
              </w:rPr>
              <w:t>.</w:t>
            </w:r>
            <w:r w:rsidRPr="00F63886">
              <w:rPr>
                <w:szCs w:val="24"/>
              </w:rPr>
              <w:t xml:space="preserve"> </w:t>
            </w:r>
          </w:p>
          <w:p w14:paraId="40C446F8" w14:textId="082A1EF7" w:rsidR="00FA725B" w:rsidRPr="00F63886" w:rsidRDefault="00FA725B" w:rsidP="00DC655A">
            <w:pPr>
              <w:autoSpaceDE w:val="0"/>
              <w:autoSpaceDN w:val="0"/>
              <w:adjustRightInd w:val="0"/>
              <w:rPr>
                <w:szCs w:val="24"/>
              </w:rPr>
            </w:pPr>
            <w:r w:rsidRPr="00F63886">
              <w:rPr>
                <w:szCs w:val="24"/>
              </w:rPr>
              <w:t xml:space="preserve">Pirkimo vykdytojas reikalauja kartu pateikti užsakovų pažymas, kuriose būtų nurodytos prekių </w:t>
            </w:r>
            <w:r w:rsidR="00180B42" w:rsidRPr="00F63886">
              <w:rPr>
                <w:szCs w:val="24"/>
              </w:rPr>
              <w:t>keikis</w:t>
            </w:r>
            <w:r w:rsidRPr="00F63886">
              <w:rPr>
                <w:szCs w:val="24"/>
              </w:rPr>
              <w:t>, datos ir vieta, prekių gavėjai, ar prekės buvo tinkamai pristatytos (sumontuotos (įdiegtos)).</w:t>
            </w:r>
          </w:p>
          <w:p w14:paraId="44E37F7F" w14:textId="77777777" w:rsidR="00FA725B" w:rsidRPr="00F63886" w:rsidRDefault="00FA725B" w:rsidP="00DC655A">
            <w:pPr>
              <w:widowControl w:val="0"/>
              <w:suppressAutoHyphens/>
              <w:autoSpaceDN w:val="0"/>
              <w:ind w:right="43"/>
              <w:textAlignment w:val="baseline"/>
              <w:rPr>
                <w:szCs w:val="24"/>
                <w:lang w:eastAsia="da-DK"/>
              </w:rPr>
            </w:pPr>
            <w:r w:rsidRPr="00F63886">
              <w:rPr>
                <w:szCs w:val="24"/>
                <w:lang w:eastAsia="da-DK"/>
              </w:rPr>
              <w:t>Pateikiama skaitmeninės dokumentų kopijos ir (ar) dokumentai tiesiogiai suformuoti elektroninėmis priemonėmis.</w:t>
            </w:r>
          </w:p>
          <w:p w14:paraId="669EF816" w14:textId="77777777" w:rsidR="00FA725B" w:rsidRPr="00FA725B" w:rsidRDefault="00FA725B" w:rsidP="00DC655A">
            <w:pPr>
              <w:widowControl w:val="0"/>
              <w:suppressAutoHyphens/>
              <w:autoSpaceDN w:val="0"/>
              <w:ind w:right="43"/>
              <w:textAlignment w:val="baseline"/>
              <w:rPr>
                <w:szCs w:val="24"/>
                <w:lang w:eastAsia="da-DK"/>
              </w:rPr>
            </w:pPr>
          </w:p>
        </w:tc>
      </w:tr>
      <w:tr w:rsidR="00FA725B" w:rsidRPr="00FA725B" w14:paraId="2D884961" w14:textId="77777777" w:rsidTr="00DC655A">
        <w:tc>
          <w:tcPr>
            <w:tcW w:w="765" w:type="dxa"/>
          </w:tcPr>
          <w:p w14:paraId="5092E1F8" w14:textId="77777777" w:rsidR="00FA725B" w:rsidRPr="00FA725B" w:rsidRDefault="00FA725B" w:rsidP="00DC655A">
            <w:pPr>
              <w:widowControl w:val="0"/>
              <w:tabs>
                <w:tab w:val="left" w:pos="1134"/>
              </w:tabs>
              <w:autoSpaceDE w:val="0"/>
              <w:autoSpaceDN w:val="0"/>
              <w:adjustRightInd w:val="0"/>
              <w:jc w:val="center"/>
              <w:outlineLvl w:val="0"/>
              <w:rPr>
                <w:kern w:val="16"/>
                <w:szCs w:val="24"/>
                <w:lang w:eastAsia="ar-SA"/>
              </w:rPr>
            </w:pPr>
            <w:r w:rsidRPr="00FA725B">
              <w:rPr>
                <w:kern w:val="16"/>
                <w:szCs w:val="24"/>
                <w:lang w:eastAsia="ar-SA"/>
              </w:rPr>
              <w:t>2</w:t>
            </w:r>
          </w:p>
        </w:tc>
        <w:tc>
          <w:tcPr>
            <w:tcW w:w="3405" w:type="dxa"/>
          </w:tcPr>
          <w:p w14:paraId="2DF3C1AF" w14:textId="77777777" w:rsidR="00FA725B" w:rsidRPr="00FA725B" w:rsidRDefault="00FA725B" w:rsidP="00DC655A">
            <w:pPr>
              <w:autoSpaceDE w:val="0"/>
              <w:autoSpaceDN w:val="0"/>
              <w:adjustRightInd w:val="0"/>
              <w:rPr>
                <w:szCs w:val="24"/>
                <w:lang w:eastAsia="da-DK"/>
              </w:rPr>
            </w:pPr>
            <w:r w:rsidRPr="00FA725B">
              <w:rPr>
                <w:szCs w:val="24"/>
                <w:lang w:eastAsia="da-DK"/>
              </w:rPr>
              <w:t xml:space="preserve">Tiekėjas, per paskutinius 3 (tris) metus iki pasiūlymo pateikimo termino pabaigos yra įdiegęs bent 1 vieną nuotolinio rodmenų nuskaitymo ir/arba perdavimo ir/arba saugojimo ir/arba apdorojimo programinę įrangą ir </w:t>
            </w:r>
            <w:r w:rsidRPr="00FA725B">
              <w:rPr>
                <w:szCs w:val="24"/>
                <w:lang w:eastAsia="da-DK"/>
              </w:rPr>
              <w:lastRenderedPageBreak/>
              <w:t>galutinis rezultatas buvo tinkamas.</w:t>
            </w:r>
          </w:p>
          <w:p w14:paraId="7B5A2133" w14:textId="77777777" w:rsidR="00FA725B" w:rsidRPr="00FA725B" w:rsidRDefault="00FA725B" w:rsidP="00DC655A">
            <w:pPr>
              <w:autoSpaceDE w:val="0"/>
              <w:autoSpaceDN w:val="0"/>
              <w:adjustRightInd w:val="0"/>
              <w:rPr>
                <w:szCs w:val="24"/>
                <w:lang w:eastAsia="da-DK"/>
              </w:rPr>
            </w:pPr>
            <w:r w:rsidRPr="00FA725B">
              <w:rPr>
                <w:szCs w:val="24"/>
              </w:rPr>
              <w:t>Tiekėjai patirtį gali įrodinėti tiek baigtomis sutartimis, tiek nebaigtų vykdyti sutarčių jau įvykdytomis dalimis.</w:t>
            </w:r>
          </w:p>
          <w:p w14:paraId="4BB89E6F" w14:textId="77777777" w:rsidR="00FA725B" w:rsidRPr="00FA725B" w:rsidRDefault="00FA725B" w:rsidP="00DC655A">
            <w:pPr>
              <w:autoSpaceDE w:val="0"/>
              <w:autoSpaceDN w:val="0"/>
              <w:adjustRightInd w:val="0"/>
              <w:rPr>
                <w:szCs w:val="24"/>
                <w:lang w:eastAsia="da-DK"/>
              </w:rPr>
            </w:pPr>
            <w:r w:rsidRPr="00FA725B">
              <w:rPr>
                <w:szCs w:val="24"/>
              </w:rPr>
              <w:t>Tiekėjui nedraudžiama remtis sutartimi, kurią tiekėjas vykdė ne vienas, bet kartu su kitais ūkio subjektais. Tačiau tokiu atveju vertinama būtent konkretaus tiekėjo, dalyvaujančio viešajame pirkime, įdiegtos prekės, jų apimtis, vertė, o ne visas vykdytos sutarties objektas ir tiekėjas prekių sąraše, turi nurodyti visos savo jėgomis atliktos sutarties dalies ir visos sutarties vertę.</w:t>
            </w:r>
          </w:p>
        </w:tc>
        <w:tc>
          <w:tcPr>
            <w:tcW w:w="4784" w:type="dxa"/>
          </w:tcPr>
          <w:p w14:paraId="04A2DA60" w14:textId="77777777" w:rsidR="00FA725B" w:rsidRPr="00FA725B" w:rsidRDefault="00FA725B" w:rsidP="00DC655A">
            <w:pPr>
              <w:rPr>
                <w:szCs w:val="24"/>
                <w:lang w:eastAsia="da-DK"/>
              </w:rPr>
            </w:pPr>
            <w:r w:rsidRPr="00FA725B">
              <w:rPr>
                <w:szCs w:val="24"/>
                <w:lang w:eastAsia="da-DK"/>
              </w:rPr>
              <w:lastRenderedPageBreak/>
              <w:t>Pateikiama:</w:t>
            </w:r>
          </w:p>
          <w:p w14:paraId="76A04460" w14:textId="39A1B7C6" w:rsidR="00FA725B" w:rsidRPr="00F63886" w:rsidRDefault="00FA725B" w:rsidP="00DC655A">
            <w:pPr>
              <w:rPr>
                <w:szCs w:val="24"/>
              </w:rPr>
            </w:pPr>
            <w:r w:rsidRPr="00F63886">
              <w:rPr>
                <w:szCs w:val="24"/>
              </w:rPr>
              <w:t xml:space="preserve">Pagrindinių per paskutinius 3 (tris) metus iki pasiūlymo pateikimo termino pabaigos pristatytų įdiegtų prekių sąrašas, kuriame nurodytos prekių </w:t>
            </w:r>
            <w:r w:rsidR="00180B42" w:rsidRPr="00F63886">
              <w:rPr>
                <w:szCs w:val="24"/>
              </w:rPr>
              <w:t>kiekis</w:t>
            </w:r>
            <w:r w:rsidRPr="00F63886">
              <w:rPr>
                <w:szCs w:val="24"/>
              </w:rPr>
              <w:t>, datos ir prekių gavėjai</w:t>
            </w:r>
            <w:r w:rsidR="00180B42" w:rsidRPr="00F63886">
              <w:rPr>
                <w:szCs w:val="24"/>
              </w:rPr>
              <w:t>.</w:t>
            </w:r>
          </w:p>
          <w:p w14:paraId="7D6C1D38" w14:textId="4E526927" w:rsidR="00FA725B" w:rsidRPr="00FA725B" w:rsidRDefault="00FA725B" w:rsidP="00DC655A">
            <w:pPr>
              <w:autoSpaceDE w:val="0"/>
              <w:autoSpaceDN w:val="0"/>
              <w:adjustRightInd w:val="0"/>
              <w:rPr>
                <w:szCs w:val="24"/>
              </w:rPr>
            </w:pPr>
            <w:r w:rsidRPr="00F63886">
              <w:rPr>
                <w:szCs w:val="24"/>
              </w:rPr>
              <w:t xml:space="preserve">Pirkimo vykdytojas </w:t>
            </w:r>
            <w:r w:rsidRPr="00FA725B">
              <w:rPr>
                <w:szCs w:val="24"/>
              </w:rPr>
              <w:t xml:space="preserve">reikalauja kartu pateikti užsakovų pažymas, kuriose būtų nurodytos </w:t>
            </w:r>
            <w:r w:rsidRPr="00F63886">
              <w:rPr>
                <w:szCs w:val="24"/>
              </w:rPr>
              <w:lastRenderedPageBreak/>
              <w:t xml:space="preserve">prekių </w:t>
            </w:r>
            <w:r w:rsidR="00180B42" w:rsidRPr="00F63886">
              <w:rPr>
                <w:szCs w:val="24"/>
              </w:rPr>
              <w:t>kiekis</w:t>
            </w:r>
            <w:r w:rsidRPr="00F63886">
              <w:rPr>
                <w:szCs w:val="24"/>
              </w:rPr>
              <w:t xml:space="preserve">, datos ir vieta, prekių gavėjai, ar prekės buvo tinkamai </w:t>
            </w:r>
            <w:r w:rsidRPr="00FA725B">
              <w:rPr>
                <w:szCs w:val="24"/>
              </w:rPr>
              <w:t>pristatytos (sumontuotos (įdiegtos)).</w:t>
            </w:r>
          </w:p>
          <w:p w14:paraId="37A9E169" w14:textId="77777777" w:rsidR="00FA725B" w:rsidRPr="00FA725B" w:rsidRDefault="00FA725B" w:rsidP="00DC655A">
            <w:pPr>
              <w:widowControl w:val="0"/>
              <w:suppressAutoHyphens/>
              <w:autoSpaceDN w:val="0"/>
              <w:ind w:right="43"/>
              <w:textAlignment w:val="baseline"/>
              <w:rPr>
                <w:szCs w:val="24"/>
                <w:lang w:eastAsia="da-DK"/>
              </w:rPr>
            </w:pPr>
            <w:r w:rsidRPr="00FA725B">
              <w:rPr>
                <w:szCs w:val="24"/>
                <w:lang w:eastAsia="da-DK"/>
              </w:rPr>
              <w:t>Pateikiama skaitmeninės dokumentų kopijos ir (ar) dokumentai tiesiogiai suformuoti elektroninėmis priemonėmis.</w:t>
            </w:r>
          </w:p>
          <w:p w14:paraId="0B393A8F" w14:textId="77777777" w:rsidR="00FA725B" w:rsidRPr="00FA725B" w:rsidRDefault="00FA725B" w:rsidP="00DC655A">
            <w:pPr>
              <w:rPr>
                <w:szCs w:val="24"/>
                <w:lang w:eastAsia="da-DK"/>
              </w:rPr>
            </w:pPr>
          </w:p>
        </w:tc>
      </w:tr>
      <w:tr w:rsidR="00FA725B" w:rsidRPr="00FA725B" w14:paraId="0B6DA4CE" w14:textId="77777777" w:rsidTr="00DC655A">
        <w:tc>
          <w:tcPr>
            <w:tcW w:w="765" w:type="dxa"/>
          </w:tcPr>
          <w:p w14:paraId="6073E860" w14:textId="77777777" w:rsidR="00FA725B" w:rsidRPr="00FA725B" w:rsidRDefault="00FA725B" w:rsidP="00DC655A">
            <w:pPr>
              <w:widowControl w:val="0"/>
              <w:tabs>
                <w:tab w:val="left" w:pos="1134"/>
              </w:tabs>
              <w:autoSpaceDE w:val="0"/>
              <w:autoSpaceDN w:val="0"/>
              <w:adjustRightInd w:val="0"/>
              <w:jc w:val="center"/>
              <w:outlineLvl w:val="0"/>
              <w:rPr>
                <w:kern w:val="16"/>
                <w:szCs w:val="24"/>
                <w:lang w:eastAsia="ar-SA"/>
              </w:rPr>
            </w:pPr>
            <w:r w:rsidRPr="00FA725B">
              <w:rPr>
                <w:kern w:val="16"/>
                <w:szCs w:val="24"/>
                <w:lang w:eastAsia="ar-SA"/>
              </w:rPr>
              <w:lastRenderedPageBreak/>
              <w:t>4</w:t>
            </w:r>
          </w:p>
        </w:tc>
        <w:tc>
          <w:tcPr>
            <w:tcW w:w="3405" w:type="dxa"/>
          </w:tcPr>
          <w:p w14:paraId="59A6986B" w14:textId="77777777" w:rsidR="00FA725B" w:rsidRPr="00FA725B" w:rsidRDefault="00FA725B" w:rsidP="00DC655A">
            <w:pPr>
              <w:autoSpaceDE w:val="0"/>
              <w:autoSpaceDN w:val="0"/>
              <w:adjustRightInd w:val="0"/>
              <w:rPr>
                <w:szCs w:val="24"/>
                <w:lang w:eastAsia="da-DK"/>
              </w:rPr>
            </w:pPr>
            <w:r w:rsidRPr="00FA725B">
              <w:rPr>
                <w:szCs w:val="24"/>
                <w:lang w:eastAsia="da-DK"/>
              </w:rPr>
              <w:t xml:space="preserve">Tiekėjas, per pastaruosius 3 (tris) metus iki pasiūlymo pateikimo termino pabaigos yra įdiegęs bent 1 vieną klientų aptarnavimo informacinę sistema. </w:t>
            </w:r>
          </w:p>
        </w:tc>
        <w:tc>
          <w:tcPr>
            <w:tcW w:w="4784" w:type="dxa"/>
          </w:tcPr>
          <w:p w14:paraId="3269002C" w14:textId="77777777" w:rsidR="001F4C02" w:rsidRPr="00F63886" w:rsidRDefault="001F4C02" w:rsidP="001F4C02">
            <w:pPr>
              <w:rPr>
                <w:szCs w:val="24"/>
                <w:lang w:eastAsia="da-DK"/>
              </w:rPr>
            </w:pPr>
            <w:r w:rsidRPr="00F63886">
              <w:rPr>
                <w:szCs w:val="24"/>
                <w:lang w:eastAsia="da-DK"/>
              </w:rPr>
              <w:t>Pateikiama:</w:t>
            </w:r>
          </w:p>
          <w:p w14:paraId="01386F34" w14:textId="4F713F62" w:rsidR="001F4C02" w:rsidRPr="00F63886" w:rsidRDefault="001F4C02" w:rsidP="001F4C02">
            <w:pPr>
              <w:rPr>
                <w:szCs w:val="24"/>
              </w:rPr>
            </w:pPr>
            <w:r w:rsidRPr="00F63886">
              <w:rPr>
                <w:szCs w:val="24"/>
              </w:rPr>
              <w:t xml:space="preserve">Per paskutinius 3 (tris) metus iki pasiūlymo pateikimo termino pabaigos pristatytų (sumontuotų (įdiegtų)) prekių sąrašas, kuriame nurodytos prekių </w:t>
            </w:r>
            <w:r w:rsidR="00180B42" w:rsidRPr="00F63886">
              <w:rPr>
                <w:szCs w:val="24"/>
              </w:rPr>
              <w:t>kiekis</w:t>
            </w:r>
            <w:r w:rsidRPr="00F63886">
              <w:rPr>
                <w:szCs w:val="24"/>
              </w:rPr>
              <w:t>, datos ir prekių gavėjai</w:t>
            </w:r>
            <w:r w:rsidR="00180B42" w:rsidRPr="00F63886">
              <w:rPr>
                <w:szCs w:val="24"/>
              </w:rPr>
              <w:t>.</w:t>
            </w:r>
            <w:r w:rsidRPr="00F63886">
              <w:rPr>
                <w:szCs w:val="24"/>
              </w:rPr>
              <w:t xml:space="preserve"> </w:t>
            </w:r>
          </w:p>
          <w:p w14:paraId="05388FDE" w14:textId="77777777" w:rsidR="00180B42" w:rsidRPr="00F63886" w:rsidRDefault="00180B42" w:rsidP="001F4C02">
            <w:pPr>
              <w:rPr>
                <w:szCs w:val="24"/>
              </w:rPr>
            </w:pPr>
          </w:p>
          <w:p w14:paraId="6D0EE1D9" w14:textId="149E555C" w:rsidR="001F4C02" w:rsidRPr="00F63886" w:rsidRDefault="001F4C02" w:rsidP="001F4C02">
            <w:pPr>
              <w:autoSpaceDE w:val="0"/>
              <w:autoSpaceDN w:val="0"/>
              <w:adjustRightInd w:val="0"/>
              <w:rPr>
                <w:szCs w:val="24"/>
              </w:rPr>
            </w:pPr>
            <w:r w:rsidRPr="00F63886">
              <w:rPr>
                <w:szCs w:val="24"/>
              </w:rPr>
              <w:t xml:space="preserve">Pirkimo vykdytojas reikalauja kartu pateikti užsakovų pažymas, kuriose būtų nurodytos prekių </w:t>
            </w:r>
            <w:r w:rsidR="00180B42" w:rsidRPr="00F63886">
              <w:rPr>
                <w:szCs w:val="24"/>
              </w:rPr>
              <w:t>kiekis</w:t>
            </w:r>
            <w:r w:rsidRPr="00F63886">
              <w:rPr>
                <w:szCs w:val="24"/>
              </w:rPr>
              <w:t>, datos ir vieta, prekių gavėjai, ar prekės buvo tinkamai pristatytos (sumontuotos (įdiegtos)).</w:t>
            </w:r>
          </w:p>
          <w:p w14:paraId="6EFB385E" w14:textId="77777777" w:rsidR="001F4C02" w:rsidRPr="00F63886" w:rsidRDefault="001F4C02" w:rsidP="001F4C02">
            <w:pPr>
              <w:widowControl w:val="0"/>
              <w:suppressAutoHyphens/>
              <w:autoSpaceDN w:val="0"/>
              <w:ind w:right="43"/>
              <w:textAlignment w:val="baseline"/>
              <w:rPr>
                <w:szCs w:val="24"/>
                <w:lang w:eastAsia="da-DK"/>
              </w:rPr>
            </w:pPr>
            <w:r w:rsidRPr="00F63886">
              <w:rPr>
                <w:szCs w:val="24"/>
                <w:lang w:eastAsia="da-DK"/>
              </w:rPr>
              <w:t>Pateikiama skaitmeninės dokumentų kopijos ir (ar) dokumentai tiesiogiai suformuoti elektroninėmis priemonėmis.</w:t>
            </w:r>
          </w:p>
          <w:p w14:paraId="67323023" w14:textId="521CB56D" w:rsidR="00FA725B" w:rsidRPr="00FA725B" w:rsidRDefault="001F4C02" w:rsidP="00DC655A">
            <w:pPr>
              <w:rPr>
                <w:szCs w:val="24"/>
                <w:lang w:eastAsia="da-DK"/>
              </w:rPr>
            </w:pPr>
            <w:r w:rsidRPr="00F63886">
              <w:rPr>
                <w:szCs w:val="24"/>
                <w:lang w:eastAsia="da-DK"/>
              </w:rPr>
              <w:t xml:space="preserve"> </w:t>
            </w:r>
          </w:p>
        </w:tc>
      </w:tr>
    </w:tbl>
    <w:p w14:paraId="08583081" w14:textId="77777777" w:rsidR="00FA725B" w:rsidRPr="00FA725B" w:rsidRDefault="00FA725B" w:rsidP="00FA725B">
      <w:pPr>
        <w:widowControl w:val="0"/>
        <w:tabs>
          <w:tab w:val="left" w:pos="1134"/>
        </w:tabs>
        <w:autoSpaceDE w:val="0"/>
        <w:autoSpaceDN w:val="0"/>
        <w:adjustRightInd w:val="0"/>
        <w:outlineLvl w:val="0"/>
        <w:rPr>
          <w:kern w:val="16"/>
          <w:szCs w:val="24"/>
          <w:lang w:eastAsia="ar-SA"/>
        </w:rPr>
      </w:pPr>
    </w:p>
    <w:p w14:paraId="3A498B26" w14:textId="77777777" w:rsidR="00FA725B" w:rsidRPr="00FA725B" w:rsidRDefault="00FA725B" w:rsidP="00FA725B">
      <w:pPr>
        <w:widowControl w:val="0"/>
        <w:tabs>
          <w:tab w:val="left" w:pos="1134"/>
        </w:tabs>
        <w:autoSpaceDE w:val="0"/>
        <w:autoSpaceDN w:val="0"/>
        <w:adjustRightInd w:val="0"/>
        <w:outlineLvl w:val="0"/>
        <w:rPr>
          <w:szCs w:val="24"/>
        </w:rPr>
      </w:pPr>
      <w:r w:rsidRPr="00FA725B">
        <w:rPr>
          <w:kern w:val="16"/>
          <w:szCs w:val="24"/>
          <w:lang w:eastAsia="ar-SA"/>
        </w:rPr>
        <w:t>3.6</w:t>
      </w:r>
      <w:r w:rsidRPr="00FA725B">
        <w:rPr>
          <w:kern w:val="16"/>
          <w:szCs w:val="24"/>
          <w:vertAlign w:val="superscript"/>
          <w:lang w:eastAsia="ar-SA"/>
        </w:rPr>
        <w:t>1.</w:t>
      </w:r>
      <w:r w:rsidRPr="00FA725B">
        <w:rPr>
          <w:szCs w:val="24"/>
        </w:rPr>
        <w:t xml:space="preserve"> Reikalaujami aplinkos apsaugos vadybos sistemos standartai: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3622"/>
        <w:gridCol w:w="4784"/>
      </w:tblGrid>
      <w:tr w:rsidR="00FA725B" w:rsidRPr="00FA725B" w14:paraId="23CDB86C" w14:textId="77777777" w:rsidTr="00DC655A">
        <w:tc>
          <w:tcPr>
            <w:tcW w:w="722" w:type="dxa"/>
          </w:tcPr>
          <w:p w14:paraId="326BF2D1" w14:textId="77777777" w:rsidR="00FA725B" w:rsidRPr="00FA725B" w:rsidRDefault="00FA725B" w:rsidP="00DC655A">
            <w:pPr>
              <w:jc w:val="center"/>
              <w:rPr>
                <w:b/>
                <w:szCs w:val="24"/>
              </w:rPr>
            </w:pPr>
            <w:r w:rsidRPr="00FA725B">
              <w:rPr>
                <w:b/>
                <w:szCs w:val="24"/>
              </w:rPr>
              <w:t>Eil. Nr.</w:t>
            </w:r>
          </w:p>
        </w:tc>
        <w:tc>
          <w:tcPr>
            <w:tcW w:w="4003" w:type="dxa"/>
          </w:tcPr>
          <w:p w14:paraId="724F16BC" w14:textId="77777777" w:rsidR="00FA725B" w:rsidRPr="00FA725B" w:rsidRDefault="00FA725B" w:rsidP="00DC655A">
            <w:pPr>
              <w:jc w:val="center"/>
              <w:rPr>
                <w:b/>
                <w:szCs w:val="24"/>
              </w:rPr>
            </w:pPr>
            <w:r w:rsidRPr="00FA725B">
              <w:rPr>
                <w:b/>
                <w:szCs w:val="24"/>
              </w:rPr>
              <w:t>Reikalavimai</w:t>
            </w:r>
          </w:p>
        </w:tc>
        <w:tc>
          <w:tcPr>
            <w:tcW w:w="5481" w:type="dxa"/>
          </w:tcPr>
          <w:p w14:paraId="5F283031" w14:textId="77777777" w:rsidR="00FA725B" w:rsidRPr="00FA725B" w:rsidRDefault="00FA725B" w:rsidP="00DC655A">
            <w:pPr>
              <w:jc w:val="center"/>
              <w:rPr>
                <w:b/>
                <w:szCs w:val="24"/>
              </w:rPr>
            </w:pPr>
            <w:r w:rsidRPr="00FA725B">
              <w:rPr>
                <w:b/>
                <w:szCs w:val="24"/>
              </w:rPr>
              <w:t>Patvirtinančių dokumentų sąrašas</w:t>
            </w:r>
          </w:p>
        </w:tc>
      </w:tr>
      <w:tr w:rsidR="00FA725B" w:rsidRPr="00FA725B" w14:paraId="22153937" w14:textId="77777777" w:rsidTr="00DC655A">
        <w:tc>
          <w:tcPr>
            <w:tcW w:w="722" w:type="dxa"/>
          </w:tcPr>
          <w:p w14:paraId="2628BAF0" w14:textId="77777777" w:rsidR="00FA725B" w:rsidRPr="00FA725B" w:rsidRDefault="00FA725B" w:rsidP="00DC655A">
            <w:pPr>
              <w:rPr>
                <w:szCs w:val="24"/>
              </w:rPr>
            </w:pPr>
            <w:r w:rsidRPr="00FA725B">
              <w:rPr>
                <w:szCs w:val="24"/>
              </w:rPr>
              <w:t>3.6</w:t>
            </w:r>
            <w:r w:rsidRPr="00FA725B">
              <w:rPr>
                <w:szCs w:val="24"/>
                <w:vertAlign w:val="superscript"/>
              </w:rPr>
              <w:t>1</w:t>
            </w:r>
            <w:r w:rsidRPr="00FA725B">
              <w:rPr>
                <w:szCs w:val="24"/>
              </w:rPr>
              <w:t>.1.</w:t>
            </w:r>
          </w:p>
        </w:tc>
        <w:tc>
          <w:tcPr>
            <w:tcW w:w="4003" w:type="dxa"/>
          </w:tcPr>
          <w:p w14:paraId="03984968" w14:textId="77777777" w:rsidR="00FA725B" w:rsidRPr="00FA725B" w:rsidRDefault="00FA725B" w:rsidP="00DC655A">
            <w:pPr>
              <w:rPr>
                <w:szCs w:val="24"/>
              </w:rPr>
            </w:pPr>
            <w:r w:rsidRPr="00FA725B">
              <w:rPr>
                <w:szCs w:val="24"/>
              </w:rPr>
              <w:t xml:space="preserve">Tiekėjas Sutarties vykdymo metu turi taikyti aplinkos apsaugos vadybos sistemos reikalavimus (energetikos ir pramonės projektų valdymo arba  technologinių, automatikos, elektrotechnikos įrenginių bei įrengimų pardavimo, projektavimo, gamybos, </w:t>
            </w:r>
            <w:r w:rsidRPr="00FA725B">
              <w:rPr>
                <w:szCs w:val="24"/>
              </w:rPr>
              <w:lastRenderedPageBreak/>
              <w:t>montavimo, paleidimo – derinimo arba</w:t>
            </w:r>
            <w:r w:rsidRPr="00FA725B">
              <w:rPr>
                <w:b/>
                <w:bCs/>
                <w:szCs w:val="24"/>
              </w:rPr>
              <w:t xml:space="preserve"> </w:t>
            </w:r>
            <w:r w:rsidRPr="00FA725B">
              <w:rPr>
                <w:szCs w:val="24"/>
              </w:rPr>
              <w:t xml:space="preserve">informacinių sistemų ir technologijų kūrimo, diegimo, aptarnavimo, pardavimo arba duomenų surinkimo ir valdymo sistemų diegimo ir aptarnavimo srityje) pagal standartą LST EN ISO 14001 „Aplinkos vadybos sistemos. Reikalavimai ir naudojimo gairės“ (toliau – LST EN ISO 14001) arba Europos Sąjungos aplinkosaugos vadybos ir audito sistemą (toliau – EMAS) ar kitus lygiaverčius aplinkos apsaugos vadybos standartus, pagrįstus atitinkamais Europos arba tarptautinių standartizacijos organizacijų priimtais standartais, ar kitais tiekėjo pateiktais lygiaverčiais įrodymais. </w:t>
            </w:r>
          </w:p>
          <w:p w14:paraId="0444C173" w14:textId="77777777" w:rsidR="00FA725B" w:rsidRPr="00FA725B" w:rsidRDefault="00FA725B" w:rsidP="00DC655A">
            <w:pPr>
              <w:pStyle w:val="Betarp"/>
              <w:rPr>
                <w:szCs w:val="24"/>
                <w:lang w:eastAsia="lt-LT"/>
              </w:rPr>
            </w:pPr>
            <w:r w:rsidRPr="00FA725B">
              <w:rPr>
                <w:szCs w:val="24"/>
                <w:lang w:eastAsia="lt-LT"/>
              </w:rPr>
              <w:t>Kiti lygiaverčiai aplinkos apsaugos vadybos užtikrinimo priemonių įrodymai gali būti tiekėjo taikomų aplinkos apsaugos vadybos priemonių aprašymas, atitinkantis visus šiuos reikalavimus:</w:t>
            </w:r>
          </w:p>
          <w:p w14:paraId="5CBE01C3" w14:textId="77777777" w:rsidR="00FA725B" w:rsidRPr="00FA725B" w:rsidRDefault="00FA725B" w:rsidP="00DC655A">
            <w:pPr>
              <w:pStyle w:val="Betarp"/>
              <w:rPr>
                <w:szCs w:val="24"/>
                <w:lang w:eastAsia="lt-LT"/>
              </w:rPr>
            </w:pPr>
          </w:p>
          <w:p w14:paraId="00567D65" w14:textId="77777777" w:rsidR="00FA725B" w:rsidRPr="00FA725B" w:rsidRDefault="00FA725B" w:rsidP="00DC655A">
            <w:pPr>
              <w:pStyle w:val="Betarp"/>
              <w:rPr>
                <w:szCs w:val="24"/>
                <w:lang w:eastAsia="lt-LT"/>
              </w:rPr>
            </w:pPr>
            <w:r w:rsidRPr="00FA725B">
              <w:rPr>
                <w:szCs w:val="24"/>
                <w:lang w:eastAsia="lt-LT"/>
              </w:rPr>
              <w:t>1. apibrėžta įmonės ar įstaigos vadovybės patvirtinta aplinkos apsaugos politika ir atitiktis aplinkos apsaugos reikalavimams teikiant paslaugas ir vykdant darbus;</w:t>
            </w:r>
          </w:p>
          <w:p w14:paraId="11154038" w14:textId="77777777" w:rsidR="00FA725B" w:rsidRPr="00FA725B" w:rsidRDefault="00FA725B" w:rsidP="00DC655A">
            <w:pPr>
              <w:pStyle w:val="Betarp"/>
              <w:rPr>
                <w:szCs w:val="24"/>
                <w:lang w:eastAsia="lt-LT"/>
              </w:rPr>
            </w:pPr>
            <w:r w:rsidRPr="00FA725B">
              <w:rPr>
                <w:szCs w:val="24"/>
                <w:lang w:eastAsia="lt-LT"/>
              </w:rPr>
              <w:t>2. nustatyti reikšmingiausi aplinkos apsaugos aspektai, kuriems poveikį daro arba gali daryti įmonės ar įstaigos vykdoma veikla, ir šiuos aplinkos apsaugos aspektus reglamentuojantys teisės aktai;</w:t>
            </w:r>
          </w:p>
          <w:p w14:paraId="774D647B" w14:textId="77777777" w:rsidR="00FA725B" w:rsidRPr="00FA725B" w:rsidRDefault="00FA725B" w:rsidP="00DC655A">
            <w:pPr>
              <w:pStyle w:val="Betarp"/>
              <w:rPr>
                <w:szCs w:val="24"/>
                <w:lang w:eastAsia="lt-LT"/>
              </w:rPr>
            </w:pPr>
            <w:r w:rsidRPr="00FA725B">
              <w:rPr>
                <w:szCs w:val="24"/>
                <w:lang w:eastAsia="lt-LT"/>
              </w:rPr>
              <w:t>3. nustatyti aplinkosauginiai tikslai, uždaviniai ir priemonės šiems tikslams pasiekti;</w:t>
            </w:r>
          </w:p>
          <w:p w14:paraId="6F14BD78" w14:textId="77777777" w:rsidR="00FA725B" w:rsidRPr="00FA725B" w:rsidRDefault="00FA725B" w:rsidP="00DC655A">
            <w:pPr>
              <w:pStyle w:val="Betarp"/>
              <w:rPr>
                <w:szCs w:val="24"/>
                <w:lang w:eastAsia="lt-LT"/>
              </w:rPr>
            </w:pPr>
            <w:r w:rsidRPr="00FA725B">
              <w:rPr>
                <w:szCs w:val="24"/>
                <w:lang w:eastAsia="lt-LT"/>
              </w:rPr>
              <w:t xml:space="preserve">4. numatyta aplinkosauginių tikslų įgyvendinimo stebėsena – paskirti atsakingi asmenys, nustatyta jų </w:t>
            </w:r>
            <w:r w:rsidRPr="00FA725B">
              <w:rPr>
                <w:szCs w:val="24"/>
                <w:lang w:eastAsia="lt-LT"/>
              </w:rPr>
              <w:lastRenderedPageBreak/>
              <w:t>atsakomybė, pareigos ir priemonių įgyvendinimo terminai;</w:t>
            </w:r>
          </w:p>
          <w:p w14:paraId="09B5A181" w14:textId="77777777" w:rsidR="00FA725B" w:rsidRPr="00FA725B" w:rsidRDefault="00FA725B" w:rsidP="00DC655A">
            <w:pPr>
              <w:pStyle w:val="Betarp"/>
              <w:rPr>
                <w:szCs w:val="24"/>
                <w:lang w:eastAsia="lt-LT"/>
              </w:rPr>
            </w:pPr>
            <w:r w:rsidRPr="00FA725B">
              <w:rPr>
                <w:szCs w:val="24"/>
                <w:lang w:eastAsia="lt-LT"/>
              </w:rPr>
              <w:t>5. parengtas aplinkosauginių ir avarinių situacijų valdymo planas;</w:t>
            </w:r>
          </w:p>
          <w:p w14:paraId="18017D8D" w14:textId="77777777" w:rsidR="00FA725B" w:rsidRPr="00FA725B" w:rsidRDefault="00FA725B" w:rsidP="00DC655A">
            <w:pPr>
              <w:autoSpaceDE w:val="0"/>
              <w:autoSpaceDN w:val="0"/>
              <w:adjustRightInd w:val="0"/>
              <w:rPr>
                <w:rFonts w:eastAsia="Calibri"/>
                <w:szCs w:val="24"/>
              </w:rPr>
            </w:pPr>
            <w:r w:rsidRPr="00FA725B">
              <w:rPr>
                <w:szCs w:val="24"/>
                <w:lang w:eastAsia="lt-LT"/>
              </w:rPr>
              <w:t>6. vykdoma aplinkosauginio gerinimo veiklos kontrolė (pvz., parengiamos metinės ataskaitos, kurios pateikiamos ir pristatomos įmonės vadovybei).</w:t>
            </w:r>
          </w:p>
        </w:tc>
        <w:tc>
          <w:tcPr>
            <w:tcW w:w="5481" w:type="dxa"/>
          </w:tcPr>
          <w:p w14:paraId="0C3A39BB" w14:textId="77777777" w:rsidR="00FA725B" w:rsidRPr="00FA725B" w:rsidRDefault="00FA725B" w:rsidP="00DC655A">
            <w:pPr>
              <w:rPr>
                <w:szCs w:val="24"/>
              </w:rPr>
            </w:pPr>
            <w:r w:rsidRPr="00FA725B">
              <w:rPr>
                <w:szCs w:val="24"/>
              </w:rPr>
              <w:lastRenderedPageBreak/>
              <w:t xml:space="preserve">Nepriklausomos sertifikavimo įstaigos išduotas dokumentas, patvirtinantis, kad tiekėjas laikosi: standarto LST EN ISO 14001:2015 arba 2009 m. lapkričio 25 d. Europos Parlamento ir Tarybos reglamentu (EB) Nr. 1221/2009 pripažįstamos Europos Sąjungos aplinkos apsaugos vadybos ir audito sistemos (EMAS) arba kitos aplinkos apsaugos vadybos sistemos, </w:t>
            </w:r>
            <w:r w:rsidRPr="00FA725B">
              <w:rPr>
                <w:szCs w:val="24"/>
              </w:rPr>
              <w:lastRenderedPageBreak/>
              <w:t xml:space="preserve">pripažįstamos pagal minėto reglamento 45 straipsnį, reikalavimų arba </w:t>
            </w:r>
            <w:r w:rsidRPr="00FA725B">
              <w:rPr>
                <w:szCs w:val="24"/>
                <w:lang w:eastAsia="lt-LT"/>
              </w:rPr>
              <w:t xml:space="preserve">tiekėjo taikomų aplinkos apsaugos vadybos priemonių aprašymas </w:t>
            </w:r>
            <w:r w:rsidRPr="00FA725B">
              <w:rPr>
                <w:szCs w:val="24"/>
                <w:shd w:val="clear" w:color="auto" w:fill="FFFFFF"/>
              </w:rPr>
              <w:t>(pateikiamos skaitmeninės dokumentų kopijos).</w:t>
            </w:r>
          </w:p>
          <w:p w14:paraId="30C5748E" w14:textId="77777777" w:rsidR="00FA725B" w:rsidRPr="00FA725B" w:rsidRDefault="00FA725B" w:rsidP="00DC655A">
            <w:pPr>
              <w:rPr>
                <w:szCs w:val="24"/>
              </w:rPr>
            </w:pPr>
          </w:p>
        </w:tc>
      </w:tr>
      <w:tr w:rsidR="00FA725B" w:rsidRPr="00FA725B" w14:paraId="03471C48" w14:textId="77777777" w:rsidTr="00DC655A">
        <w:tc>
          <w:tcPr>
            <w:tcW w:w="10206" w:type="dxa"/>
            <w:gridSpan w:val="3"/>
          </w:tcPr>
          <w:p w14:paraId="2340AD5A" w14:textId="77777777" w:rsidR="00FA725B" w:rsidRPr="00FA725B" w:rsidRDefault="00FA725B" w:rsidP="00DC655A">
            <w:pPr>
              <w:rPr>
                <w:rFonts w:eastAsia="Calibri"/>
                <w:szCs w:val="24"/>
              </w:rPr>
            </w:pPr>
            <w:r w:rsidRPr="00FA725B">
              <w:rPr>
                <w:bCs/>
                <w:i/>
                <w:szCs w:val="24"/>
              </w:rPr>
              <w:lastRenderedPageBreak/>
              <w:t xml:space="preserve">Pastaba:  </w:t>
            </w:r>
            <w:r w:rsidRPr="00FA725B">
              <w:rPr>
                <w:bCs/>
                <w:iCs/>
                <w:szCs w:val="24"/>
              </w:rPr>
              <w:t>J</w:t>
            </w:r>
            <w:r w:rsidRPr="00FA725B">
              <w:rPr>
                <w:rFonts w:eastAsia="Calibri"/>
                <w:iCs/>
                <w:szCs w:val="24"/>
              </w:rPr>
              <w:t>eigu pasiūlymą teikia ūkio subjektų grupė – reikalavimą turi atitikti kiekvienas ūkio subjektų grupės narys (-</w:t>
            </w:r>
            <w:proofErr w:type="spellStart"/>
            <w:r w:rsidRPr="00FA725B">
              <w:rPr>
                <w:rFonts w:eastAsia="Calibri"/>
                <w:iCs/>
                <w:szCs w:val="24"/>
              </w:rPr>
              <w:t>iai</w:t>
            </w:r>
            <w:proofErr w:type="spellEnd"/>
            <w:r w:rsidRPr="00FA725B">
              <w:rPr>
                <w:rFonts w:eastAsia="Calibri"/>
                <w:iCs/>
                <w:szCs w:val="24"/>
              </w:rPr>
              <w:t>). Subtiekėjai turi taikyti aplinkos apsaugos vadybos sistemos reikalavimus</w:t>
            </w:r>
            <w:r w:rsidRPr="00FA725B">
              <w:rPr>
                <w:rFonts w:eastAsia="Calibri"/>
                <w:bCs/>
                <w:szCs w:val="24"/>
              </w:rPr>
              <w:t xml:space="preserve">, </w:t>
            </w:r>
            <w:r w:rsidRPr="00FA725B">
              <w:rPr>
                <w:rFonts w:eastAsia="Calibri"/>
                <w:iCs/>
                <w:szCs w:val="24"/>
              </w:rPr>
              <w:t>atsižvelgiant į jų prisiimamus įsipareigojimus pirkimo sutarčiai vykdyti.</w:t>
            </w:r>
          </w:p>
        </w:tc>
      </w:tr>
    </w:tbl>
    <w:p w14:paraId="586B1AD9" w14:textId="00B9068F" w:rsidR="00FA725B" w:rsidRPr="00FA725B" w:rsidRDefault="00FA725B" w:rsidP="00FA725B">
      <w:pPr>
        <w:rPr>
          <w:i/>
          <w:iCs/>
          <w:szCs w:val="24"/>
        </w:rPr>
      </w:pPr>
    </w:p>
    <w:p w14:paraId="1FF1D685" w14:textId="77777777" w:rsidR="00FA725B" w:rsidRPr="00FA725B" w:rsidRDefault="00FA725B" w:rsidP="00FA725B">
      <w:pPr>
        <w:suppressAutoHyphens/>
        <w:contextualSpacing/>
        <w:rPr>
          <w:szCs w:val="24"/>
        </w:rPr>
      </w:pPr>
      <w:r w:rsidRPr="00FA725B">
        <w:rPr>
          <w:szCs w:val="24"/>
        </w:rPr>
        <w:t xml:space="preserve">                                                          _________________________</w:t>
      </w:r>
    </w:p>
    <w:p w14:paraId="1BBF5E12" w14:textId="77777777" w:rsidR="00BC0E9F" w:rsidRPr="00FA725B" w:rsidRDefault="00BC0E9F"/>
    <w:sectPr w:rsidR="00BC0E9F" w:rsidRPr="00FA725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 w15:restartNumberingAfterBreak="0">
    <w:nsid w:val="5F2567B1"/>
    <w:multiLevelType w:val="hybridMultilevel"/>
    <w:tmpl w:val="C86A05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 w15:restartNumberingAfterBreak="0">
    <w:nsid w:val="6A547691"/>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555628019">
    <w:abstractNumId w:val="1"/>
  </w:num>
  <w:num w:numId="2" w16cid:durableId="1801847060">
    <w:abstractNumId w:val="4"/>
  </w:num>
  <w:num w:numId="3" w16cid:durableId="1009597203">
    <w:abstractNumId w:val="0"/>
  </w:num>
  <w:num w:numId="4" w16cid:durableId="231425297">
    <w:abstractNumId w:val="2"/>
  </w:num>
  <w:num w:numId="5" w16cid:durableId="14730556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25B"/>
    <w:rsid w:val="000166D0"/>
    <w:rsid w:val="000F6C1C"/>
    <w:rsid w:val="001018DD"/>
    <w:rsid w:val="00180B42"/>
    <w:rsid w:val="001F4C02"/>
    <w:rsid w:val="00225864"/>
    <w:rsid w:val="004A1CB8"/>
    <w:rsid w:val="00687112"/>
    <w:rsid w:val="007178E7"/>
    <w:rsid w:val="00725290"/>
    <w:rsid w:val="008903B6"/>
    <w:rsid w:val="00AD6694"/>
    <w:rsid w:val="00B558F5"/>
    <w:rsid w:val="00BC0E9F"/>
    <w:rsid w:val="00CD7F3D"/>
    <w:rsid w:val="00E56793"/>
    <w:rsid w:val="00EA5C2F"/>
    <w:rsid w:val="00EC0DF4"/>
    <w:rsid w:val="00EF473C"/>
    <w:rsid w:val="00F63886"/>
    <w:rsid w:val="00FA7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8D705"/>
  <w15:chartTrackingRefBased/>
  <w15:docId w15:val="{FB7A4BDC-55A6-4C3F-8A3C-4C6D29529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725B"/>
    <w:pPr>
      <w:spacing w:after="0" w:line="240" w:lineRule="auto"/>
      <w:jc w:val="both"/>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FA725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FA725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FA725B"/>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FA725B"/>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FA725B"/>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FA725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A725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A725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A725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A725B"/>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FA725B"/>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FA725B"/>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FA725B"/>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FA725B"/>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FA725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A725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A725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A725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A725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A725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A725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A725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A725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A725B"/>
    <w:rPr>
      <w:i/>
      <w:iCs/>
      <w:color w:val="404040" w:themeColor="text1" w:themeTint="BF"/>
    </w:rPr>
  </w:style>
  <w:style w:type="paragraph" w:styleId="Sraopastraipa">
    <w:name w:val="List Paragraph"/>
    <w:basedOn w:val="prastasis"/>
    <w:uiPriority w:val="34"/>
    <w:qFormat/>
    <w:rsid w:val="00FA725B"/>
    <w:pPr>
      <w:ind w:left="720"/>
      <w:contextualSpacing/>
    </w:pPr>
  </w:style>
  <w:style w:type="character" w:styleId="Rykuspabraukimas">
    <w:name w:val="Intense Emphasis"/>
    <w:basedOn w:val="Numatytasispastraiposriftas"/>
    <w:uiPriority w:val="21"/>
    <w:qFormat/>
    <w:rsid w:val="00FA725B"/>
    <w:rPr>
      <w:i/>
      <w:iCs/>
      <w:color w:val="2E74B5" w:themeColor="accent1" w:themeShade="BF"/>
    </w:rPr>
  </w:style>
  <w:style w:type="paragraph" w:styleId="Iskirtacitata">
    <w:name w:val="Intense Quote"/>
    <w:basedOn w:val="prastasis"/>
    <w:next w:val="prastasis"/>
    <w:link w:val="IskirtacitataDiagrama"/>
    <w:uiPriority w:val="30"/>
    <w:qFormat/>
    <w:rsid w:val="00FA725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FA725B"/>
    <w:rPr>
      <w:i/>
      <w:iCs/>
      <w:color w:val="2E74B5" w:themeColor="accent1" w:themeShade="BF"/>
    </w:rPr>
  </w:style>
  <w:style w:type="character" w:styleId="Rykinuoroda">
    <w:name w:val="Intense Reference"/>
    <w:basedOn w:val="Numatytasispastraiposriftas"/>
    <w:uiPriority w:val="32"/>
    <w:qFormat/>
    <w:rsid w:val="00FA725B"/>
    <w:rPr>
      <w:b/>
      <w:bCs/>
      <w:smallCaps/>
      <w:color w:val="2E74B5" w:themeColor="accent1" w:themeShade="BF"/>
      <w:spacing w:val="5"/>
    </w:rPr>
  </w:style>
  <w:style w:type="character" w:styleId="Hipersaitas">
    <w:name w:val="Hyperlink"/>
    <w:aliases w:val="Alna"/>
    <w:basedOn w:val="Numatytasispastraiposriftas"/>
    <w:uiPriority w:val="99"/>
    <w:rsid w:val="00FA725B"/>
    <w:rPr>
      <w:rFonts w:cs="Times New Roman"/>
      <w:color w:val="0000FF"/>
      <w:u w:val="single"/>
    </w:rPr>
  </w:style>
  <w:style w:type="paragraph" w:styleId="Puslapioinaostekstas">
    <w:name w:val="footnote text"/>
    <w:aliases w:val="Diagrama1, Diagrama1"/>
    <w:basedOn w:val="prastasis"/>
    <w:link w:val="PuslapioinaostekstasDiagrama"/>
    <w:uiPriority w:val="99"/>
    <w:rsid w:val="00FA725B"/>
    <w:rPr>
      <w:rFonts w:ascii="Calibri" w:hAnsi="Calibri"/>
      <w:sz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FA725B"/>
    <w:rPr>
      <w:rFonts w:ascii="Calibri" w:eastAsia="Times New Roman" w:hAnsi="Calibri" w:cs="Times New Roman"/>
      <w:kern w:val="0"/>
      <w:sz w:val="20"/>
      <w:szCs w:val="20"/>
      <w:lang w:val="lt-LT"/>
      <w14:ligatures w14:val="none"/>
    </w:rPr>
  </w:style>
  <w:style w:type="paragraph" w:styleId="Betarp">
    <w:name w:val="No Spacing"/>
    <w:link w:val="BetarpDiagrama"/>
    <w:uiPriority w:val="1"/>
    <w:qFormat/>
    <w:rsid w:val="00FA725B"/>
    <w:pPr>
      <w:spacing w:after="0" w:line="240" w:lineRule="auto"/>
      <w:jc w:val="both"/>
    </w:pPr>
    <w:rPr>
      <w:rFonts w:ascii="Times New Roman" w:eastAsia="Times New Roman" w:hAnsi="Times New Roman" w:cs="Times New Roman"/>
      <w:kern w:val="0"/>
      <w:szCs w:val="20"/>
      <w:lang w:val="lt-LT"/>
      <w14:ligatures w14:val="none"/>
    </w:rPr>
  </w:style>
  <w:style w:type="character" w:customStyle="1" w:styleId="BetarpDiagrama">
    <w:name w:val="Be tarpų Diagrama"/>
    <w:link w:val="Betarp"/>
    <w:uiPriority w:val="1"/>
    <w:rsid w:val="00FA725B"/>
    <w:rPr>
      <w:rFonts w:ascii="Times New Roman" w:eastAsia="Times New Roman" w:hAnsi="Times New Roman" w:cs="Times New Roman"/>
      <w:kern w:val="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4114</Words>
  <Characters>2345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Donatas Bidva</dc:creator>
  <cp:keywords/>
  <dc:description/>
  <cp:lastModifiedBy>User</cp:lastModifiedBy>
  <cp:revision>7</cp:revision>
  <dcterms:created xsi:type="dcterms:W3CDTF">2026-02-10T11:41:00Z</dcterms:created>
  <dcterms:modified xsi:type="dcterms:W3CDTF">2026-02-26T14:59:00Z</dcterms:modified>
</cp:coreProperties>
</file>